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r w:rsidRPr="0052555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Детский телефон доверия</w:t>
      </w:r>
    </w:p>
    <w:bookmarkEnd w:id="0"/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1DB2C9A4" wp14:editId="6EEE5C2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66825"/>
            <wp:effectExtent l="0" t="0" r="0" b="9525"/>
            <wp:wrapSquare wrapText="bothSides"/>
            <wp:docPr id="1" name="Рисунок 1" descr="http://fond-detyam.ru/detskiy-telefon-doveriya/%D0%94%D0%A2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nd-detyam.ru/detskiy-telefon-doveriya/%D0%94%D0%A2%D0%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работе детского телефона доверия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 – </w:t>
      </w:r>
      <w:r w:rsidRPr="0052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8-800-2000-122</w:t>
      </w: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настоящее время к нему подключено 229 организаций во 83 субъектах Российской Федерации.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 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2016 года запущен </w:t>
      </w:r>
      <w:hyperlink r:id="rId6" w:tgtFrame="_blank" w:history="1">
        <w:r w:rsidRPr="00525559">
          <w:rPr>
            <w:rFonts w:ascii="Times New Roman" w:eastAsia="Times New Roman" w:hAnsi="Times New Roman" w:cs="Times New Roman"/>
            <w:b/>
            <w:bCs/>
            <w:color w:val="8CC63F"/>
            <w:sz w:val="24"/>
            <w:szCs w:val="24"/>
            <w:u w:val="single"/>
            <w:lang w:eastAsia="ru-RU"/>
          </w:rPr>
          <w:t>сайт "Детский телефон доверия" &gt;&gt;</w:t>
        </w:r>
      </w:hyperlink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 обеспечению деятельности детского телефона доверия включено в План мероприятий на 2015-2017 годы по реализации важнейших положений Национальной стратегии действий в интересах детей на 2012-2017 годы, утвержденный распоряжением Правительства Российской Федерации от 5 февраля 2015 г. № 167-р (пункт 57).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деятельности детского телефона доверия осуществляется в </w:t>
      </w:r>
      <w:proofErr w:type="gramStart"/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подписанных между Фондом и субъектами Российской Федерации </w:t>
      </w:r>
      <w:hyperlink r:id="rId7" w:tgtFrame="_blank" w:history="1">
        <w:r w:rsidRPr="00525559">
          <w:rPr>
            <w:rFonts w:ascii="Times New Roman" w:eastAsia="Times New Roman" w:hAnsi="Times New Roman" w:cs="Times New Roman"/>
            <w:b/>
            <w:bCs/>
            <w:color w:val="8CC63F"/>
            <w:sz w:val="24"/>
            <w:szCs w:val="24"/>
            <w:u w:val="single"/>
            <w:lang w:eastAsia="ru-RU"/>
          </w:rPr>
          <w:t>соглашений об обеспечении деятельности детского телефона доверия (служб экстренной психологической помощи) с единым общероссийским телефонным номером</w:t>
        </w:r>
      </w:hyperlink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служб детского телефона доверия и повышения качества телефонного консультирования Фонд ежегодно организует обучение специалистов региональных служб детского телефона.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методической поддержки служб детского телефона доверия в 2011 году издан и направлен в субъекты Российской Федерации 3-томный сборник «Детский телефон доверия, работающий под единым общероссийским номером 8-800-2000-122», включающий информационно-методические материалы, предназначенные для обеспечения деятельности руководителей, специалистов и супервизоров служб детского телефона доверия. Анонс сборника и порядок его получения размещен на сайте Фонда в разделе «Библиотека».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2012 году по итогам работы общероссийской конференции «Общероссийский детский телефон доверия: обеспечение доступности и качества работы» (29 ноября 2012 г.) издан и направлен в субъекты Российской Федерации сборник материалов «Актуальные вопросы деятельности детского телефона доверия: обеспечение доступности и качества работы». Материалы сборника размещены на сайте Фонда в разделе «Библиотека».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году (июнь) Фондом совместно с Минтрудом России проведена очередная всероссийская конференция «Детский телефон доверия как механизм раннего выявления детского и семейного неблагополучия». Фондом издан сборник с материалами конференции, направленный в субъекты Российской Федерации и размещенный в электронном виде на сайте Фонда в разделе «Библиотека».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социологического исследования, проведенного Всероссийским центром изучения общественного мнения (ВЦИОМ) по заказу Фонда в сентябре-октябре </w:t>
      </w: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2012 году издана брошюра «Эффективность деятельности служб детского телефона доверия с единым общероссийским номером (служб экстренной психологической помощи) в субъектах Российской Федерации» Электронная версия брошюры размещена на сайте Фонда в разделе «Библиотека». 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переводе детского телефона доверия на короткий трехзначный номер 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детский телефон доверия признан ключевым инструментом реализации прав ребенка на информацию и защиту от всех форм насилия и жесткого обращения. С начала работы детского телефона доверия на его номер поступило более 7 </w:t>
      </w:r>
      <w:proofErr w:type="gramStart"/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 высокой социальной значимости и актуальности задач, решаемых службами детского телефона доверия, Фонд к числу приоритетных задач Фонда относит перевод номера 8-800-2000-122 на трехзначный номер.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задачи с 2014 года Фондом ведется консолидированная работа с </w:t>
      </w:r>
      <w:proofErr w:type="spellStart"/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сдерживающим фактором замены номера на </w:t>
      </w:r>
      <w:proofErr w:type="gramStart"/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трехзначный</w:t>
      </w:r>
      <w:proofErr w:type="gramEnd"/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техническое несовершенство оборудования на сетях местной телефонной связи, обеспечивающего обработку коротких трехзначных номеров.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прилагает усилия по созданию и функционированию системы обеспечения вызова по короткому номеру. На сегодняшний день необходимая система введена в эксплуатацию в 8 субъектах, еще в 3 субъектах успешно прошли испытания.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информация:</w:t>
      </w:r>
    </w:p>
    <w:p w:rsid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Кулакова Наталья Владимировна - </w:t>
      </w:r>
      <w:hyperlink r:id="rId8" w:history="1">
        <w:r w:rsidRPr="00525559">
          <w:rPr>
            <w:rFonts w:ascii="Times New Roman" w:eastAsia="Times New Roman" w:hAnsi="Times New Roman" w:cs="Times New Roman"/>
            <w:color w:val="8CC63F"/>
            <w:sz w:val="24"/>
            <w:szCs w:val="24"/>
            <w:u w:val="single"/>
            <w:lang w:eastAsia="ru-RU"/>
          </w:rPr>
          <w:t>nvkulakova@fond-detyam.ru</w:t>
        </w:r>
      </w:hyperlink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(495) 374-53-06, доб.124; факс: (495) 606-75-18; </w:t>
      </w:r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Марина Васильевна - </w:t>
      </w:r>
      <w:hyperlink r:id="rId9" w:history="1">
        <w:r w:rsidRPr="00525559">
          <w:rPr>
            <w:rFonts w:ascii="Times New Roman" w:eastAsia="Times New Roman" w:hAnsi="Times New Roman" w:cs="Times New Roman"/>
            <w:color w:val="8CC63F"/>
            <w:sz w:val="24"/>
            <w:szCs w:val="24"/>
            <w:u w:val="single"/>
            <w:lang w:eastAsia="ru-RU"/>
          </w:rPr>
          <w:t>mvzakharova@fond-detyam.ru</w:t>
        </w:r>
      </w:hyperlink>
    </w:p>
    <w:p w:rsidR="00525559" w:rsidRPr="00525559" w:rsidRDefault="00525559" w:rsidP="00525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59" w:rsidRPr="00525559" w:rsidRDefault="00525559" w:rsidP="00525559">
      <w:pPr>
        <w:shd w:val="clear" w:color="auto" w:fill="8CC63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Документы</w:t>
      </w:r>
    </w:p>
    <w:p w:rsidR="00525559" w:rsidRDefault="00525559" w:rsidP="00525559">
      <w:pPr>
        <w:shd w:val="clear" w:color="auto" w:fill="F6FC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525559" w:rsidRPr="00525559" w:rsidRDefault="00525559" w:rsidP="00525559">
      <w:pPr>
        <w:shd w:val="clear" w:color="auto" w:fill="F6FC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hyperlink r:id="rId10" w:tgtFrame="_blank" w:history="1">
        <w:r w:rsidRPr="00525559">
          <w:rPr>
            <w:rFonts w:ascii="Times New Roman" w:eastAsia="Times New Roman" w:hAnsi="Times New Roman" w:cs="Times New Roman"/>
            <w:color w:val="020202"/>
            <w:sz w:val="24"/>
            <w:szCs w:val="24"/>
            <w:u w:val="single"/>
            <w:lang w:eastAsia="ru-RU"/>
          </w:rPr>
          <w:t>ГРАФИК РАБОТЫ ДТД В СУБЪЕКТАХ РФ</w:t>
        </w:r>
      </w:hyperlink>
    </w:p>
    <w:p w:rsidR="00525559" w:rsidRDefault="00525559" w:rsidP="00525559">
      <w:pPr>
        <w:shd w:val="clear" w:color="auto" w:fill="F6FC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525559" w:rsidRPr="00525559" w:rsidRDefault="00525559" w:rsidP="00525559">
      <w:pPr>
        <w:shd w:val="clear" w:color="auto" w:fill="F6FC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hyperlink r:id="rId11" w:tgtFrame="_blank" w:history="1">
        <w:r w:rsidRPr="00525559">
          <w:rPr>
            <w:rFonts w:ascii="Times New Roman" w:eastAsia="Times New Roman" w:hAnsi="Times New Roman" w:cs="Times New Roman"/>
            <w:color w:val="020202"/>
            <w:sz w:val="24"/>
            <w:szCs w:val="24"/>
            <w:u w:val="single"/>
            <w:lang w:eastAsia="ru-RU"/>
          </w:rPr>
          <w:t>СПИСОК ОТВЕТСТВЕННЫХ СОТРУДНИКОВ КООРДИНИРУЮЩИХ РАБОТУ ДТД В СУБЪЕКТАХ РФ</w:t>
        </w:r>
      </w:hyperlink>
    </w:p>
    <w:p w:rsidR="00525559" w:rsidRPr="00525559" w:rsidRDefault="00525559" w:rsidP="00525559">
      <w:pPr>
        <w:shd w:val="clear" w:color="auto" w:fill="F6FC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525559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br w:type="textWrapping" w:clear="all"/>
      </w:r>
    </w:p>
    <w:p w:rsidR="00525559" w:rsidRPr="00525559" w:rsidRDefault="00525559" w:rsidP="00525559">
      <w:pPr>
        <w:shd w:val="clear" w:color="auto" w:fill="F6FC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hyperlink r:id="rId12" w:tgtFrame="_blank" w:history="1">
        <w:proofErr w:type="gramStart"/>
        <w:r w:rsidRPr="00525559">
          <w:rPr>
            <w:rFonts w:ascii="Times New Roman" w:eastAsia="Times New Roman" w:hAnsi="Times New Roman" w:cs="Times New Roman"/>
            <w:color w:val="020202"/>
            <w:sz w:val="24"/>
            <w:szCs w:val="24"/>
            <w:u w:val="single"/>
            <w:lang w:eastAsia="ru-RU"/>
          </w:rPr>
          <w:t>ОТВЕТСТВЕННЫМ</w:t>
        </w:r>
        <w:proofErr w:type="gramEnd"/>
        <w:r w:rsidRPr="00525559">
          <w:rPr>
            <w:rFonts w:ascii="Times New Roman" w:eastAsia="Times New Roman" w:hAnsi="Times New Roman" w:cs="Times New Roman"/>
            <w:color w:val="020202"/>
            <w:sz w:val="24"/>
            <w:szCs w:val="24"/>
            <w:u w:val="single"/>
            <w:lang w:eastAsia="ru-RU"/>
          </w:rPr>
          <w:t xml:space="preserve"> ЗА ОРГАНИЗАЦИЮ РАБОТЫ ДТД О ПОМОЩИ В СЛУЧАЯХ ИНТЕРНЕТ-УГРОЗ</w:t>
        </w:r>
      </w:hyperlink>
    </w:p>
    <w:p w:rsidR="00525559" w:rsidRDefault="00525559" w:rsidP="00525559">
      <w:pPr>
        <w:shd w:val="clear" w:color="auto" w:fill="F6FC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525559" w:rsidRPr="00525559" w:rsidRDefault="00525559" w:rsidP="00525559">
      <w:pPr>
        <w:shd w:val="clear" w:color="auto" w:fill="F6FCE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hyperlink r:id="rId13" w:tgtFrame="_blank" w:history="1">
        <w:r w:rsidRPr="00525559">
          <w:rPr>
            <w:rFonts w:ascii="Times New Roman" w:eastAsia="Times New Roman" w:hAnsi="Times New Roman" w:cs="Times New Roman"/>
            <w:color w:val="020202"/>
            <w:sz w:val="24"/>
            <w:szCs w:val="24"/>
            <w:u w:val="single"/>
            <w:lang w:eastAsia="ru-RU"/>
          </w:rPr>
          <w:t xml:space="preserve">ПРОЕКТ ДОПОЛНИТЕЛЬНОГО СОГЛАШЕНИЯ ПО ДТД НА 2018-2020 </w:t>
        </w:r>
        <w:proofErr w:type="gramStart"/>
        <w:r w:rsidRPr="00525559">
          <w:rPr>
            <w:rFonts w:ascii="Times New Roman" w:eastAsia="Times New Roman" w:hAnsi="Times New Roman" w:cs="Times New Roman"/>
            <w:color w:val="020202"/>
            <w:sz w:val="24"/>
            <w:szCs w:val="24"/>
            <w:u w:val="single"/>
            <w:lang w:eastAsia="ru-RU"/>
          </w:rPr>
          <w:t>ГГ</w:t>
        </w:r>
        <w:proofErr w:type="gramEnd"/>
      </w:hyperlink>
    </w:p>
    <w:p w:rsidR="0003132C" w:rsidRPr="00525559" w:rsidRDefault="0003132C" w:rsidP="0052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132C" w:rsidRPr="0052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59"/>
    <w:rsid w:val="0003132C"/>
    <w:rsid w:val="0052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340">
              <w:marLeft w:val="-30"/>
              <w:marRight w:val="-3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3268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4952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2E0BF"/>
                        <w:left w:val="single" w:sz="6" w:space="0" w:color="D2E0BF"/>
                        <w:bottom w:val="single" w:sz="6" w:space="0" w:color="D2E0BF"/>
                        <w:right w:val="single" w:sz="6" w:space="0" w:color="D2E0BF"/>
                      </w:divBdr>
                      <w:divsChild>
                        <w:div w:id="7866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9852">
                              <w:marLeft w:val="18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7333">
                              <w:marLeft w:val="18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69451">
                              <w:marLeft w:val="18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7787">
                              <w:marLeft w:val="18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ulakova@fond-detyam.ru" TargetMode="External"/><Relationship Id="rId13" Type="http://schemas.openxmlformats.org/officeDocument/2006/relationships/hyperlink" Target="http://fond-detyam.ru/detskiy-telefon-doveriya/%D0%9F%D0%A0%D0%9E%D0%95%D0%9A%D0%A2%20%D0%94%D0%9E%D0%9F%D0%9E%D0%9B%D0%9D%D0%98%D0%A2%D0%95%D0%9B%D0%AC%D0%9D%D0%9E%D0%93%D0%9E%20%D0%A1%D0%9E%D0%93%D0%9B%D0%90%D0%A8%D0%95%D0%9D%D0%98%D0%AF%20%D0%9F%D0%9E%20%D0%94%D0%A2%D0%94%20%D0%9D%D0%90%202018-2020%20%D0%B3%D0%B3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-detyam.ru/detskiy-telefon-doveriya/obespechenie-deyatelnosti-detskogo-telefona-doveriya" TargetMode="External"/><Relationship Id="rId12" Type="http://schemas.openxmlformats.org/officeDocument/2006/relationships/hyperlink" Target="http://fond-detyam.ru/detskiy-telefon-doveriya/%D0%9E%D1%82%D0%B2%D0%B5%D1%82%D1%81%D1%82%D0%B2%D0%B5%D0%BD%D0%BD%D1%8B%D0%BC%20%D0%B7%D0%B0%20%D0%BE%D1%80%D0%B3%D0%B0%D0%BD%D0%B8%D0%B7%D0%B0%D1%86%D0%B8%D1%8E%20%D1%80%D0%B0%D0%B1%D0%BE%D1%82%D1%8B%20%D0%94%D0%A2%D0%94%20%D0%BE%20%D0%BF%D0%BE%D0%BC%D0%BE%D1%89%D0%B8%20%D0%B2%20%D1%81%D0%BB%D1%83%D1%87%D0%B0%D1%8F%D1%85%20%D0%B8%D0%BD%D1%82%D0%B5%D1%80%D0%BD%D0%B5%D1%82-%D1%83%D0%B3%D1%80%D0%BE%D0%B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lefon-doveria.ru/" TargetMode="External"/><Relationship Id="rId11" Type="http://schemas.openxmlformats.org/officeDocument/2006/relationships/hyperlink" Target="http://fond-detyam.ru/detskiy-telefon-doveriya/%D0%A1%D0%BF%D0%B8%D1%81%D0%BE%D0%BA%20%D0%BE%D1%82%D0%B2%D0%B5%D1%82%D1%81%D1%82%D0%B2%D0%B5%D0%BD%D0%BD%D1%8B%D1%85%20%D1%81%D0%BE%D1%82%D1%80%D1%83%D0%B4%D0%BD%D0%B8%D0%BA%D0%BE%D0%B2%20%D0%BA%D0%BE%D0%BE%D1%80%D0%B4%D0%B8%D0%BD%D0%B8%D1%80%D1%83%D1%8E%D1%89%D0%B8%D1%85%20%D1%80%D0%B0%D0%B1%D0%BE%D1%82%D1%83%20%D0%94%D0%A2%D0%94%20%D0%B2%20%D1%81%D1%83%D0%B1%D1%8A%D0%B5%D0%BA%D1%82%D0%B0%D1%85%20%D0%A0%D0%A4_%D0%B4%D0%B0%D0%BD%D0%BD%D1%8B%D0%B5%20%D0%BE%D1%82%20%D0%BE%D0%BA%D1%82%D1%8F%D0%B1%D1%80%D1%8F%202018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ond-detyam.ru/detskiy-telefon-doveriya/%D0%93%D0%A0%D0%90%D0%A4%D0%98%D0%9A%20%D1%80%D0%B0%D0%B1%D0%BE%D1%82%D1%8B%20%D0%94%D0%A2%D0%94%20%D0%B2%20%D1%81%D1%83%D0%B1%D1%8A%D0%B5%D0%BA%D1%82%D0%B0%D1%85%20%D0%A0%D0%A4_%D0%BF%D0%BE%20%D1%81%D0%BE%D1%81%D1%82%D0%BE%D1%8F%D0%BD%D0%B8%D1%8E%20%D0%BD%D0%B0%20%D0%BC%D0%B0%D1%80%D1%82%202018%20%D0%B3%D0%BE%D0%B4%D0%B0.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zakharova@fond-dety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2018-10-17T06:35:00Z</dcterms:created>
  <dcterms:modified xsi:type="dcterms:W3CDTF">2018-10-17T06:43:00Z</dcterms:modified>
</cp:coreProperties>
</file>